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7F" w:rsidRPr="00AF6E7F" w:rsidRDefault="00AF6E7F" w:rsidP="00AF6E7F">
      <w:pPr>
        <w:shd w:val="clear" w:color="auto" w:fill="FFFFFF"/>
        <w:spacing w:line="240" w:lineRule="auto"/>
        <w:rPr>
          <w:rFonts w:ascii="regular" w:eastAsia="Times New Roman" w:hAnsi="regular" w:cs="Times New Roman"/>
          <w:color w:val="242424"/>
          <w:sz w:val="16"/>
          <w:szCs w:val="16"/>
          <w:lang w:eastAsia="cs-CZ"/>
        </w:rPr>
      </w:pPr>
      <w:hyperlink r:id="rId7" w:history="1">
        <w:r w:rsidRPr="00AF6E7F">
          <w:rPr>
            <w:rFonts w:ascii="regular" w:eastAsia="Times New Roman" w:hAnsi="regular" w:cs="Times New Roman"/>
            <w:color w:val="0000FF"/>
            <w:sz w:val="16"/>
            <w:szCs w:val="16"/>
            <w:u w:val="single"/>
            <w:lang w:eastAsia="cs-CZ"/>
          </w:rPr>
          <w:br/>
        </w:r>
        <w:r>
          <w:rPr>
            <w:rFonts w:ascii="regular" w:eastAsia="Times New Roman" w:hAnsi="regular" w:cs="Times New Roman"/>
            <w:noProof/>
            <w:color w:val="0000FF"/>
            <w:sz w:val="16"/>
            <w:szCs w:val="16"/>
            <w:lang w:eastAsia="cs-CZ"/>
          </w:rPr>
          <w:drawing>
            <wp:inline distT="0" distB="0" distL="0" distR="0">
              <wp:extent cx="4653926" cy="2530027"/>
              <wp:effectExtent l="19050" t="0" r="0" b="0"/>
              <wp:docPr id="1" name="obrázek 1" descr="1_hlavni-obrazek-eye-1100x618.jp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1_hlavni-obrazek-eye-1100x618.jp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56672" cy="253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AF6E7F">
        <w:rPr>
          <w:rFonts w:ascii="regular" w:eastAsia="Times New Roman" w:hAnsi="regular" w:cs="Times New Roman"/>
          <w:color w:val="FFFFFF"/>
          <w:sz w:val="9"/>
          <w:lang w:eastAsia="cs-CZ"/>
        </w:rPr>
        <w:t>Zdroj: Hana Rašínová</w:t>
      </w:r>
    </w:p>
    <w:p w:rsidR="00AF6E7F" w:rsidRDefault="00AF6E7F" w:rsidP="00AF6E7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  <w:r w:rsidRPr="00AF6E7F"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> </w:t>
      </w:r>
    </w:p>
    <w:p w:rsidR="004B5596" w:rsidRPr="00AF6E7F" w:rsidRDefault="004B5596" w:rsidP="00AF6E7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</w:p>
    <w:p w:rsidR="00AF6E7F" w:rsidRPr="00AF6E7F" w:rsidRDefault="00AF6E7F" w:rsidP="00AF6E7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  <w:r w:rsidRPr="00AF6E7F">
        <w:rPr>
          <w:rFonts w:ascii="Georgia" w:eastAsia="Times New Roman" w:hAnsi="Georgia" w:cs="Times New Roman"/>
          <w:b/>
          <w:bCs/>
          <w:color w:val="242424"/>
          <w:sz w:val="16"/>
          <w:lang w:eastAsia="cs-CZ"/>
        </w:rPr>
        <w:t>    </w:t>
      </w:r>
      <w:r w:rsidRPr="00AF6E7F">
        <w:rPr>
          <w:rFonts w:ascii="Georgia" w:eastAsia="Times New Roman" w:hAnsi="Georgia" w:cs="Times New Roman"/>
          <w:color w:val="242424"/>
          <w:sz w:val="16"/>
          <w:szCs w:val="16"/>
          <w:u w:val="single"/>
          <w:lang w:eastAsia="cs-CZ"/>
        </w:rPr>
        <w:t>Budete potřebovat:</w:t>
      </w:r>
    </w:p>
    <w:p w:rsidR="00AF6E7F" w:rsidRPr="00AF6E7F" w:rsidRDefault="00AF6E7F" w:rsidP="00AF6E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6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  <w:r w:rsidRPr="00AF6E7F"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>barevné čtvrtky s potiskem</w:t>
      </w:r>
    </w:p>
    <w:p w:rsidR="00AF6E7F" w:rsidRPr="00AF6E7F" w:rsidRDefault="00AF6E7F" w:rsidP="00AF6E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6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  <w:r w:rsidRPr="00AF6E7F"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>červenou, bílou a žlutou čtvrtku</w:t>
      </w:r>
    </w:p>
    <w:p w:rsidR="00AF6E7F" w:rsidRPr="00AF6E7F" w:rsidRDefault="00AF6E7F" w:rsidP="00AF6E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6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  <w:r w:rsidRPr="00AF6E7F"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>tužku</w:t>
      </w:r>
    </w:p>
    <w:p w:rsidR="00AF6E7F" w:rsidRPr="00AF6E7F" w:rsidRDefault="00AF6E7F" w:rsidP="00AF6E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6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  <w:r w:rsidRPr="00AF6E7F"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>nůžky</w:t>
      </w:r>
    </w:p>
    <w:p w:rsidR="00AF6E7F" w:rsidRPr="00AF6E7F" w:rsidRDefault="00AF6E7F" w:rsidP="00AF6E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6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  <w:r w:rsidRPr="00AF6E7F"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>lepidlo</w:t>
      </w:r>
    </w:p>
    <w:p w:rsidR="00AF6E7F" w:rsidRPr="00AF6E7F" w:rsidRDefault="00AF6E7F" w:rsidP="00AF6E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6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  <w:r w:rsidRPr="00AF6E7F"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>špejle</w:t>
      </w:r>
    </w:p>
    <w:p w:rsidR="00AF6E7F" w:rsidRPr="00AF6E7F" w:rsidRDefault="00AF6E7F" w:rsidP="00AF6E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6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  <w:r w:rsidRPr="00AF6E7F"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>květináček s osením</w:t>
      </w:r>
    </w:p>
    <w:p w:rsidR="00AF6E7F" w:rsidRDefault="00AF6E7F" w:rsidP="00AF6E7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  <w:r w:rsidRPr="00AF6E7F"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> </w:t>
      </w:r>
    </w:p>
    <w:p w:rsidR="004B5596" w:rsidRDefault="004B5596" w:rsidP="00AF6E7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</w:p>
    <w:p w:rsidR="004B5596" w:rsidRPr="004B5596" w:rsidRDefault="004B5596" w:rsidP="004B55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  <w:r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>Připravte si</w:t>
      </w:r>
      <w:r w:rsidRPr="004B5596"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 xml:space="preserve"> šablony </w:t>
      </w:r>
      <w:r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 xml:space="preserve">a </w:t>
      </w:r>
      <w:r w:rsidRPr="004B5596"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>nakre</w:t>
      </w:r>
      <w:r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 xml:space="preserve">slete </w:t>
      </w:r>
      <w:r w:rsidRPr="004B5596"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>jednotlivé části slepičích tělíček a vystřihnete je. Tělíčko, křidélka a oči vystřihnete vždy 2x. Zobák, hřebínek, ocas a nohy stačí vystřihnout jen jednou, protože je budete vlepovat mezi pravou i levou polovinu tělíčka. U těchto dílů nezapomeňte přidat kousek papíru na vlepení! Vzájemně kombinujte vzorované a jednobarevné díly tak, aby byly slepičky co nejpestřejší.</w:t>
      </w:r>
    </w:p>
    <w:p w:rsidR="004B5596" w:rsidRPr="004B5596" w:rsidRDefault="004B5596" w:rsidP="004B55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  <w:r w:rsidRPr="004B5596"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>Než slepíte obě poloviny k sobě, nezapomeňte vlepit i dlouhou dřevěnou špejli, abyste pak hotové slepičky mohli zapíchnout do květináče s osením.</w:t>
      </w:r>
    </w:p>
    <w:p w:rsidR="004B5596" w:rsidRPr="004B5596" w:rsidRDefault="004B5596" w:rsidP="004B55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  <w:r w:rsidRPr="004B5596"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>Přejete-li si velikonoční slepičky v jiných barvách, vybírejte je tak, aby spolu dobře vypadaly a hodily se k sobě a barvy se vhodně doplňovaly.</w:t>
      </w:r>
    </w:p>
    <w:p w:rsidR="004B5596" w:rsidRPr="004B5596" w:rsidRDefault="004B5596" w:rsidP="004B55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  <w:r w:rsidRPr="004B5596"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  <w:t>Osení vypěstujete například z čočky nebo zrníček pšenice, které hustě zasejete do malého květináče nebo misky. V teplé místnosti a při dobré zálivce vám brzy vyklíčí a za týden až 10 dní budete mít už dostatečně vysokou pěknou travičku.</w:t>
      </w:r>
    </w:p>
    <w:p w:rsidR="00AF6E7F" w:rsidRPr="00AF6E7F" w:rsidRDefault="00AF6E7F" w:rsidP="004B559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16"/>
          <w:szCs w:val="16"/>
          <w:lang w:eastAsia="cs-CZ"/>
        </w:rPr>
      </w:pPr>
    </w:p>
    <w:p w:rsidR="00AF6E7F" w:rsidRPr="00AF6E7F" w:rsidRDefault="00AF6E7F" w:rsidP="00AF6E7F">
      <w:pPr>
        <w:shd w:val="clear" w:color="auto" w:fill="6B6B6B"/>
        <w:spacing w:beforeAutospacing="1" w:after="100" w:afterAutospacing="1" w:line="240" w:lineRule="auto"/>
        <w:rPr>
          <w:rFonts w:ascii="regular" w:eastAsia="Times New Roman" w:hAnsi="regular" w:cs="Times New Roman"/>
          <w:color w:val="242424"/>
          <w:sz w:val="16"/>
          <w:szCs w:val="16"/>
          <w:lang w:eastAsia="cs-CZ"/>
        </w:rPr>
      </w:pPr>
    </w:p>
    <w:p w:rsidR="00F31BDD" w:rsidRDefault="00F31BDD"/>
    <w:sectPr w:rsidR="00F31BDD" w:rsidSect="00F31B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4C2" w:rsidRDefault="005414C2" w:rsidP="00AF6E7F">
      <w:pPr>
        <w:spacing w:after="0" w:line="240" w:lineRule="auto"/>
      </w:pPr>
      <w:r>
        <w:separator/>
      </w:r>
    </w:p>
  </w:endnote>
  <w:endnote w:type="continuationSeparator" w:id="1">
    <w:p w:rsidR="005414C2" w:rsidRDefault="005414C2" w:rsidP="00AF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4C2" w:rsidRDefault="005414C2" w:rsidP="00AF6E7F">
      <w:pPr>
        <w:spacing w:after="0" w:line="240" w:lineRule="auto"/>
      </w:pPr>
      <w:r>
        <w:separator/>
      </w:r>
    </w:p>
  </w:footnote>
  <w:footnote w:type="continuationSeparator" w:id="1">
    <w:p w:rsidR="005414C2" w:rsidRDefault="005414C2" w:rsidP="00AF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E7F" w:rsidRDefault="00AF6E7F">
    <w:pPr>
      <w:pStyle w:val="Zhlav"/>
    </w:pPr>
    <w:r>
      <w:t>Slepičky – zápich do osení</w:t>
    </w:r>
  </w:p>
  <w:p w:rsidR="00AF6E7F" w:rsidRDefault="00AF6E7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662"/>
    <w:multiLevelType w:val="multilevel"/>
    <w:tmpl w:val="5F28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829DC"/>
    <w:multiLevelType w:val="multilevel"/>
    <w:tmpl w:val="45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50664"/>
    <w:multiLevelType w:val="multilevel"/>
    <w:tmpl w:val="D620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366B2"/>
    <w:multiLevelType w:val="multilevel"/>
    <w:tmpl w:val="666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F5D9E"/>
    <w:multiLevelType w:val="multilevel"/>
    <w:tmpl w:val="7A044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E7F"/>
    <w:rsid w:val="004B5596"/>
    <w:rsid w:val="005414C2"/>
    <w:rsid w:val="00AF6E7F"/>
    <w:rsid w:val="00F3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B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ourcescaption">
    <w:name w:val="sources_caption"/>
    <w:basedOn w:val="Standardnpsmoodstavce"/>
    <w:rsid w:val="00AF6E7F"/>
  </w:style>
  <w:style w:type="paragraph" w:styleId="Normlnweb">
    <w:name w:val="Normal (Web)"/>
    <w:basedOn w:val="Normln"/>
    <w:uiPriority w:val="99"/>
    <w:semiHidden/>
    <w:unhideWhenUsed/>
    <w:rsid w:val="00AF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6E7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E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F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6E7F"/>
  </w:style>
  <w:style w:type="paragraph" w:styleId="Zpat">
    <w:name w:val="footer"/>
    <w:basedOn w:val="Normln"/>
    <w:link w:val="ZpatChar"/>
    <w:uiPriority w:val="99"/>
    <w:semiHidden/>
    <w:unhideWhenUsed/>
    <w:rsid w:val="00AF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6E7F"/>
  </w:style>
  <w:style w:type="paragraph" w:styleId="Odstavecseseznamem">
    <w:name w:val="List Paragraph"/>
    <w:basedOn w:val="Normln"/>
    <w:uiPriority w:val="34"/>
    <w:qFormat/>
    <w:rsid w:val="00AF6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476">
          <w:marLeft w:val="-177"/>
          <w:marRight w:val="-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5427">
              <w:marLeft w:val="0"/>
              <w:marRight w:val="0"/>
              <w:marTop w:val="0"/>
              <w:marBottom w:val="2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14099">
          <w:marLeft w:val="-177"/>
          <w:marRight w:val="-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66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735">
                  <w:marLeft w:val="-177"/>
                  <w:marRight w:val="-177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abyweb.cz/1_hlavni-obrazek-e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Simča</cp:lastModifiedBy>
  <cp:revision>1</cp:revision>
  <dcterms:created xsi:type="dcterms:W3CDTF">2021-03-22T08:48:00Z</dcterms:created>
  <dcterms:modified xsi:type="dcterms:W3CDTF">2021-03-22T09:02:00Z</dcterms:modified>
</cp:coreProperties>
</file>